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81" w:rsidRPr="002B2324" w:rsidRDefault="002B2324" w:rsidP="002B23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2B2324">
        <w:rPr>
          <w:rFonts w:ascii="Arial" w:eastAsia="Times New Roman" w:hAnsi="Arial" w:cs="Arial"/>
          <w:b/>
          <w:sz w:val="28"/>
          <w:szCs w:val="28"/>
          <w:lang w:val="kk-KZ"/>
        </w:rPr>
        <w:t>Қазақстан Республикасының Үкіметі және Дүниежүзілік банк: Бірлескен экономикалық зерттеулер бағдарламасы</w:t>
      </w:r>
    </w:p>
    <w:p w:rsidR="002B2324" w:rsidRPr="008B3174" w:rsidRDefault="002B2324" w:rsidP="00167B8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B2324" w:rsidRPr="002B2324" w:rsidRDefault="002B2324" w:rsidP="00167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2B2324">
        <w:rPr>
          <w:rFonts w:ascii="Arial" w:eastAsia="Times New Roman" w:hAnsi="Arial" w:cs="Arial"/>
          <w:sz w:val="28"/>
          <w:szCs w:val="28"/>
          <w:lang w:val="kk-KZ"/>
        </w:rPr>
        <w:t xml:space="preserve">2002 жылғы 6 желтоқсанда Қазақстан Республикасының Үкіметі мен Дүниежүзілік банк Бірлескен экономикалық зерттеулер бағдарламасын (БЭЗБ) құру және сол арқылы білім мен тәжірибені беруді ынталандыру мен кеңейтуге </w:t>
      </w:r>
      <w:r w:rsidR="001E6ABA">
        <w:rPr>
          <w:rFonts w:ascii="Arial" w:eastAsia="Times New Roman" w:hAnsi="Arial" w:cs="Arial"/>
          <w:sz w:val="28"/>
          <w:szCs w:val="28"/>
          <w:lang w:val="kk-KZ"/>
        </w:rPr>
        <w:t>жаңашылдық</w:t>
      </w:r>
      <w:r w:rsidRPr="002B2324">
        <w:rPr>
          <w:rFonts w:ascii="Arial" w:eastAsia="Times New Roman" w:hAnsi="Arial" w:cs="Arial"/>
          <w:sz w:val="28"/>
          <w:szCs w:val="28"/>
          <w:lang w:val="kk-KZ"/>
        </w:rPr>
        <w:t xml:space="preserve"> тәсілді сынақтан өткізу туралы шешім қабылдады.</w:t>
      </w:r>
    </w:p>
    <w:p w:rsidR="002B2324" w:rsidRPr="001E6ABA" w:rsidRDefault="002B2324" w:rsidP="002B2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E6ABA">
        <w:rPr>
          <w:rFonts w:ascii="Arial" w:eastAsia="Times New Roman" w:hAnsi="Arial" w:cs="Arial"/>
          <w:sz w:val="28"/>
          <w:szCs w:val="28"/>
          <w:lang w:val="kk-KZ"/>
        </w:rPr>
        <w:t xml:space="preserve">Тараптар техникалық ынтымақтастық туралы келісімге қол қоя отырып, Дүниежүзілік банк Қазақстан Республикасының Үкіметі мен Дүниежүзілік Банктің </w:t>
      </w:r>
      <w:r w:rsidRPr="002B2324">
        <w:rPr>
          <w:rFonts w:ascii="Arial" w:eastAsia="Times New Roman" w:hAnsi="Arial" w:cs="Arial"/>
          <w:sz w:val="28"/>
          <w:szCs w:val="28"/>
          <w:lang w:val="kk-KZ"/>
        </w:rPr>
        <w:t>БЭЗБ</w:t>
      </w:r>
      <w:r w:rsidRPr="001E6ABA">
        <w:rPr>
          <w:rFonts w:ascii="Arial" w:eastAsia="Times New Roman" w:hAnsi="Arial" w:cs="Arial"/>
          <w:sz w:val="28"/>
          <w:szCs w:val="28"/>
          <w:lang w:val="kk-KZ"/>
        </w:rPr>
        <w:t xml:space="preserve">-ті бірлесіп қаржыландыруы шартымен Қазақстанның басым секторларында «стратегиялық сипаттағы Экономикалық зерттеулерді» жүзеге асырады деп уағдаласты. Бұл ретте Дүниежүзілік Банктің ұсынылған ұсынымдарын </w:t>
      </w:r>
      <w:r w:rsidRPr="002B2324">
        <w:rPr>
          <w:rFonts w:ascii="Arial" w:eastAsia="Times New Roman" w:hAnsi="Arial" w:cs="Arial"/>
          <w:sz w:val="28"/>
          <w:szCs w:val="28"/>
          <w:lang w:val="kk-KZ"/>
        </w:rPr>
        <w:t>БЭЗБ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E6ABA">
        <w:rPr>
          <w:rFonts w:ascii="Arial" w:eastAsia="Times New Roman" w:hAnsi="Arial" w:cs="Arial"/>
          <w:sz w:val="28"/>
          <w:szCs w:val="28"/>
          <w:lang w:val="kk-KZ"/>
        </w:rPr>
        <w:t>шеңберінде іске асыру Қазақстан Республикасы Үкіметінің құзыреті болып қала береді.</w:t>
      </w:r>
    </w:p>
    <w:p w:rsidR="002B2324" w:rsidRPr="001E6ABA" w:rsidRDefault="000A4359" w:rsidP="00167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E6ABA">
        <w:rPr>
          <w:rFonts w:ascii="Arial" w:eastAsia="Times New Roman" w:hAnsi="Arial" w:cs="Arial"/>
          <w:sz w:val="28"/>
          <w:szCs w:val="28"/>
          <w:lang w:val="kk-KZ"/>
        </w:rPr>
        <w:t>Бұл бағдарлама Дүниежүзілік банктің Қазақстан Республикасының Үкіметімен әріптестік стратегиясының маңызды бағыттарының бірі болып табылады.</w:t>
      </w:r>
    </w:p>
    <w:p w:rsidR="000A4359" w:rsidRPr="001E6ABA" w:rsidRDefault="000A4359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sz w:val="28"/>
          <w:szCs w:val="28"/>
          <w:lang w:val="kk-KZ"/>
        </w:rPr>
      </w:pPr>
      <w:r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>Бастапқы кезеңде БЭЗБ шеңберіндегі талдамалық жұмыс мемлекеттік ресурстарды басқару, білім беру, денсаулық сақтау, ауыл шаруашылығы және жеке секторды дамыту саласындағы жобаларға; кейінірек - кедейлік, әлеуметтік қорғау және әлеуметтік сектордың шығыстары мәселелеріне бағытталды.</w:t>
      </w:r>
    </w:p>
    <w:p w:rsidR="000A4359" w:rsidRPr="001E6ABA" w:rsidRDefault="000A4359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sz w:val="28"/>
          <w:szCs w:val="28"/>
          <w:lang w:val="kk-KZ"/>
        </w:rPr>
      </w:pPr>
      <w:r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>Статистика саласындағы әлеуетті ұлғайту</w:t>
      </w:r>
      <w:r w:rsidR="00615B88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 да</w:t>
      </w:r>
      <w:r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 БЭЗБ-ны</w:t>
      </w:r>
      <w:r>
        <w:rPr>
          <w:rStyle w:val="bx-messenger-message"/>
          <w:rFonts w:ascii="Arial" w:hAnsi="Arial" w:cs="Arial"/>
          <w:sz w:val="28"/>
          <w:szCs w:val="28"/>
          <w:lang w:val="kk-KZ"/>
        </w:rPr>
        <w:t>ң</w:t>
      </w:r>
      <w:r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 бір бөлігі болып табылады: ұлттық статистиканы нығайту мақсатында </w:t>
      </w:r>
      <w:r>
        <w:rPr>
          <w:rStyle w:val="bx-messenger-message"/>
          <w:rFonts w:ascii="Arial" w:hAnsi="Arial" w:cs="Arial"/>
          <w:sz w:val="28"/>
          <w:szCs w:val="28"/>
          <w:lang w:val="kk-KZ"/>
        </w:rPr>
        <w:t>БЭЗБ</w:t>
      </w:r>
      <w:r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 шеңберіндегі талдамалық жұмыс Ұлттық стратегияны әзірлеуді және </w:t>
      </w:r>
      <w:r w:rsidR="00615B88"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KAZSTAT </w:t>
      </w:r>
      <w:r w:rsidRPr="001E6ABA">
        <w:rPr>
          <w:rStyle w:val="bx-messenger-message"/>
          <w:rFonts w:ascii="Arial" w:hAnsi="Arial" w:cs="Arial"/>
          <w:sz w:val="28"/>
          <w:szCs w:val="28"/>
          <w:lang w:val="kk-KZ"/>
        </w:rPr>
        <w:t>(2012-2017жж.) жобасы шеңберінде кейінірек іске асырылған статистикалық іс-қимыл жоспарын дайындауды қолдады.</w:t>
      </w:r>
    </w:p>
    <w:p w:rsidR="000A4359" w:rsidRDefault="000A4359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sz w:val="28"/>
          <w:szCs w:val="28"/>
          <w:lang w:val="kk-KZ"/>
        </w:rPr>
      </w:pPr>
      <w:r w:rsidRPr="000A4359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Кейіннен </w:t>
      </w:r>
      <w:r>
        <w:rPr>
          <w:rStyle w:val="bx-messenger-message"/>
          <w:rFonts w:ascii="Arial" w:hAnsi="Arial" w:cs="Arial"/>
          <w:sz w:val="28"/>
          <w:szCs w:val="28"/>
          <w:lang w:val="kk-KZ"/>
        </w:rPr>
        <w:t>БЭЗБ</w:t>
      </w:r>
      <w:r w:rsidRPr="000A4359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 шеңберінде </w:t>
      </w:r>
      <w:r w:rsidR="002618A9">
        <w:rPr>
          <w:rStyle w:val="bx-messenger-message"/>
          <w:rFonts w:ascii="Arial" w:hAnsi="Arial" w:cs="Arial"/>
          <w:sz w:val="28"/>
          <w:szCs w:val="28"/>
          <w:lang w:val="kk-KZ"/>
        </w:rPr>
        <w:t>ҰШЖ</w:t>
      </w:r>
      <w:r w:rsidRPr="000A4359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-2008 енгізуді қолдау, көлік статистикасын, </w:t>
      </w:r>
      <w:r>
        <w:rPr>
          <w:rStyle w:val="bx-messenger-message"/>
          <w:rFonts w:ascii="Arial" w:hAnsi="Arial" w:cs="Arial"/>
          <w:sz w:val="28"/>
          <w:szCs w:val="28"/>
          <w:lang w:val="kk-KZ"/>
        </w:rPr>
        <w:t>ОД</w:t>
      </w:r>
      <w:bookmarkStart w:id="0" w:name="_GoBack"/>
      <w:bookmarkEnd w:id="0"/>
      <w:r>
        <w:rPr>
          <w:rStyle w:val="bx-messenger-message"/>
          <w:rFonts w:ascii="Arial" w:hAnsi="Arial" w:cs="Arial"/>
          <w:sz w:val="28"/>
          <w:szCs w:val="28"/>
          <w:lang w:val="kk-KZ"/>
        </w:rPr>
        <w:t>М</w:t>
      </w:r>
      <w:r w:rsidRPr="000A4359">
        <w:rPr>
          <w:rStyle w:val="bx-messenger-message"/>
          <w:rFonts w:ascii="Arial" w:hAnsi="Arial" w:cs="Arial"/>
          <w:sz w:val="28"/>
          <w:szCs w:val="28"/>
          <w:lang w:val="kk-KZ"/>
        </w:rPr>
        <w:t xml:space="preserve"> статистикасын жақсарту және үй шаруашылықтарын зерттеуді жаңғырту бойынша бірқатар іс-шаралар іске асырылды.</w:t>
      </w:r>
    </w:p>
    <w:sectPr w:rsidR="000A4359" w:rsidSect="009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731"/>
    <w:rsid w:val="000A4359"/>
    <w:rsid w:val="00167B81"/>
    <w:rsid w:val="001E6ABA"/>
    <w:rsid w:val="002618A9"/>
    <w:rsid w:val="002B2324"/>
    <w:rsid w:val="00355CDE"/>
    <w:rsid w:val="00475731"/>
    <w:rsid w:val="00615B88"/>
    <w:rsid w:val="00673548"/>
    <w:rsid w:val="00925CEE"/>
    <w:rsid w:val="009D31D3"/>
    <w:rsid w:val="00A70F8A"/>
    <w:rsid w:val="00D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47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Гаухар Жайлаубаева</cp:lastModifiedBy>
  <cp:revision>10</cp:revision>
  <dcterms:created xsi:type="dcterms:W3CDTF">2024-04-02T12:59:00Z</dcterms:created>
  <dcterms:modified xsi:type="dcterms:W3CDTF">2024-04-19T05:43:00Z</dcterms:modified>
</cp:coreProperties>
</file>